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73F93" w14:textId="3C1DC75A" w:rsidR="0068276E" w:rsidRPr="00BF77A4" w:rsidRDefault="0068276E" w:rsidP="002F3A98">
      <w:pPr>
        <w:spacing w:after="0" w:line="36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2F3A98">
        <w:rPr>
          <w:rFonts w:cstheme="minorHAnsi"/>
          <w:b/>
          <w:sz w:val="24"/>
          <w:szCs w:val="24"/>
        </w:rPr>
        <w:t>ΜΑΘΗΜΑ</w:t>
      </w:r>
      <w:r w:rsidRPr="00BF77A4">
        <w:rPr>
          <w:rFonts w:cstheme="minorHAnsi"/>
          <w:b/>
          <w:sz w:val="24"/>
          <w:szCs w:val="24"/>
          <w:lang w:val="en-US"/>
        </w:rPr>
        <w:t xml:space="preserve"> </w:t>
      </w:r>
      <w:r w:rsidR="000469E1">
        <w:rPr>
          <w:rFonts w:cstheme="minorHAnsi"/>
          <w:b/>
          <w:bCs/>
          <w:sz w:val="24"/>
          <w:szCs w:val="24"/>
          <w:lang w:val="en-US"/>
        </w:rPr>
        <w:t>IX</w:t>
      </w:r>
      <w:r w:rsidRPr="00BF77A4">
        <w:rPr>
          <w:rFonts w:cstheme="minorHAnsi"/>
          <w:b/>
          <w:sz w:val="24"/>
          <w:szCs w:val="24"/>
          <w:lang w:val="en-US"/>
        </w:rPr>
        <w:t xml:space="preserve">, </w:t>
      </w:r>
      <w:r w:rsidRPr="002F3A98">
        <w:rPr>
          <w:rFonts w:cstheme="minorHAnsi"/>
          <w:b/>
          <w:sz w:val="24"/>
          <w:szCs w:val="24"/>
        </w:rPr>
        <w:t>ΜΑΘΗΜΑ</w:t>
      </w:r>
      <w:r w:rsidRPr="00BF77A4">
        <w:rPr>
          <w:rFonts w:cstheme="minorHAnsi"/>
          <w:b/>
          <w:sz w:val="24"/>
          <w:szCs w:val="24"/>
          <w:lang w:val="en-US"/>
        </w:rPr>
        <w:t xml:space="preserve"> </w:t>
      </w:r>
      <w:r w:rsidR="00E91215" w:rsidRPr="002F3A98">
        <w:rPr>
          <w:rFonts w:cstheme="minorHAnsi"/>
          <w:b/>
          <w:sz w:val="24"/>
          <w:szCs w:val="24"/>
          <w:lang w:val="en-US"/>
        </w:rPr>
        <w:t>X</w:t>
      </w:r>
      <w:r w:rsidR="000469E1">
        <w:rPr>
          <w:rFonts w:cstheme="minorHAnsi"/>
          <w:b/>
          <w:sz w:val="24"/>
          <w:szCs w:val="24"/>
          <w:lang w:val="en-US"/>
        </w:rPr>
        <w:t>IV</w:t>
      </w:r>
    </w:p>
    <w:p w14:paraId="07BE8EE5" w14:textId="77777777" w:rsidR="0068276E" w:rsidRPr="00BF77A4" w:rsidRDefault="0068276E" w:rsidP="002F3A98">
      <w:pPr>
        <w:spacing w:after="0" w:line="36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2F3A98">
        <w:rPr>
          <w:rFonts w:cstheme="minorHAnsi"/>
          <w:b/>
          <w:sz w:val="24"/>
          <w:szCs w:val="24"/>
        </w:rPr>
        <w:t>ΚΕΙΜΕΝΟ</w:t>
      </w:r>
    </w:p>
    <w:p w14:paraId="2DE9E567" w14:textId="1C3491A8" w:rsidR="0074035C" w:rsidRPr="000469E1" w:rsidRDefault="008527A4" w:rsidP="000469E1">
      <w:pPr>
        <w:autoSpaceDE w:val="0"/>
        <w:autoSpaceDN w:val="0"/>
        <w:adjustRightInd w:val="0"/>
        <w:spacing w:after="0" w:line="360" w:lineRule="auto"/>
        <w:jc w:val="both"/>
        <w:rPr>
          <w:rFonts w:eastAsia="TimesNewRomanPSMT" w:cstheme="minorHAnsi"/>
          <w:sz w:val="24"/>
          <w:szCs w:val="24"/>
          <w:lang w:val="en-US" w:eastAsia="en-US"/>
        </w:rPr>
      </w:pPr>
      <w:r w:rsidRPr="002F3A98">
        <w:rPr>
          <w:rFonts w:cstheme="minorHAnsi"/>
          <w:bCs/>
          <w:sz w:val="24"/>
          <w:szCs w:val="24"/>
        </w:rPr>
        <w:t>α</w:t>
      </w:r>
      <w:r w:rsidR="00FA60B3" w:rsidRPr="000469E1">
        <w:rPr>
          <w:rFonts w:cstheme="minorHAnsi"/>
          <w:bCs/>
          <w:sz w:val="24"/>
          <w:szCs w:val="24"/>
          <w:lang w:val="en-US"/>
        </w:rPr>
        <w:t>)</w:t>
      </w:r>
      <w:r w:rsidR="0068276E" w:rsidRPr="000469E1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Illis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femina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cum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lacrimis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iniuriam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aperit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et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cultro</w:t>
      </w:r>
      <w:proofErr w:type="spellEnd"/>
      <w:r w:rsid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se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ipsam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interficit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. Brutus ex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vulnere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dolōre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magno</w:t>
      </w:r>
      <w:proofErr w:type="spellEnd"/>
      <w:r w:rsid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cultrum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extrahit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et delictum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punīre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parat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. Populum</w:t>
      </w:r>
      <w:r w:rsid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concitat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et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Tarquinio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imperium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adimit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. Liber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iam</w:t>
      </w:r>
      <w:proofErr w:type="spellEnd"/>
      <w:r w:rsid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populus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Rōmānus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duo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consules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,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Iunium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Brutum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et</w:t>
      </w:r>
      <w:r w:rsid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Tarquinium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Collatīnum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,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deligere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constituit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.</w:t>
      </w:r>
    </w:p>
    <w:p w14:paraId="7474F81D" w14:textId="6DC2BACC" w:rsidR="00604960" w:rsidRPr="000469E1" w:rsidRDefault="008527A4" w:rsidP="000469E1">
      <w:pPr>
        <w:autoSpaceDE w:val="0"/>
        <w:autoSpaceDN w:val="0"/>
        <w:adjustRightInd w:val="0"/>
        <w:spacing w:after="0" w:line="360" w:lineRule="auto"/>
        <w:jc w:val="both"/>
        <w:rPr>
          <w:rFonts w:eastAsia="TimesNewRomanPSMT" w:cstheme="minorHAnsi"/>
          <w:sz w:val="24"/>
          <w:szCs w:val="24"/>
          <w:lang w:val="en-US" w:eastAsia="en-US"/>
        </w:rPr>
      </w:pPr>
      <w:r w:rsidRPr="002F3A98">
        <w:rPr>
          <w:rFonts w:eastAsia="TimesNewRomanPSMT" w:cstheme="minorHAnsi"/>
          <w:sz w:val="24"/>
          <w:szCs w:val="24"/>
          <w:lang w:eastAsia="en-US"/>
        </w:rPr>
        <w:t>β</w:t>
      </w:r>
      <w:r w:rsidR="00C64EE8" w:rsidRPr="002F3A98">
        <w:rPr>
          <w:rFonts w:eastAsia="TimesNewRomanPSMT" w:cstheme="minorHAnsi"/>
          <w:sz w:val="24"/>
          <w:szCs w:val="24"/>
          <w:lang w:val="en-US" w:eastAsia="en-US"/>
        </w:rPr>
        <w:t>)</w:t>
      </w:r>
      <w:r w:rsidR="00FA60B3" w:rsidRPr="002F3A98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Tum terror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Cassium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concussit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et e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somno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eum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excitāvit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. Cassius servos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inclamāvit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et de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homine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eos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interrogāvit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.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Illi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neminem</w:t>
      </w:r>
      <w:proofErr w:type="spellEnd"/>
      <w:r w:rsid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viderant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. </w:t>
      </w:r>
      <w:bookmarkStart w:id="0" w:name="_Hlk123281664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Cassius iterum se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somno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dedit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eandemque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speciem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somniāvit</w:t>
      </w:r>
      <w:bookmarkEnd w:id="0"/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.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Paucis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post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diēbus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res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ipsa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fidem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somnii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confirmāvit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. Nam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Octaviānus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supplicio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capitis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eum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 xml:space="preserve"> </w:t>
      </w:r>
      <w:proofErr w:type="spellStart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adfēcit</w:t>
      </w:r>
      <w:proofErr w:type="spellEnd"/>
      <w:r w:rsidR="000469E1" w:rsidRPr="000469E1">
        <w:rPr>
          <w:rFonts w:eastAsia="TimesNewRomanPSMT" w:cstheme="minorHAnsi"/>
          <w:sz w:val="24"/>
          <w:szCs w:val="24"/>
          <w:lang w:val="en-US" w:eastAsia="en-US"/>
        </w:rPr>
        <w:t>.</w:t>
      </w:r>
    </w:p>
    <w:p w14:paraId="1E28564E" w14:textId="77777777" w:rsidR="00A85D32" w:rsidRPr="00A85D32" w:rsidRDefault="00A85D32" w:rsidP="002F3A98">
      <w:pPr>
        <w:spacing w:after="0" w:line="360" w:lineRule="auto"/>
        <w:rPr>
          <w:rFonts w:cstheme="minorHAnsi"/>
          <w:b/>
          <w:sz w:val="24"/>
          <w:szCs w:val="24"/>
          <w:lang w:val="en-US"/>
        </w:rPr>
      </w:pPr>
    </w:p>
    <w:p w14:paraId="64CF1504" w14:textId="4974BAA0" w:rsidR="002B143B" w:rsidRPr="002F3A98" w:rsidRDefault="002B143B" w:rsidP="002F3A98">
      <w:pPr>
        <w:spacing w:after="0" w:line="360" w:lineRule="auto"/>
        <w:rPr>
          <w:rFonts w:cstheme="minorHAnsi"/>
          <w:b/>
          <w:sz w:val="24"/>
          <w:szCs w:val="24"/>
        </w:rPr>
      </w:pPr>
      <w:r w:rsidRPr="002F3A98">
        <w:rPr>
          <w:rFonts w:cstheme="minorHAnsi"/>
          <w:b/>
          <w:sz w:val="24"/>
          <w:szCs w:val="24"/>
        </w:rPr>
        <w:t xml:space="preserve">ΠΑΡΑΤΗΡΗΣΕΙΣ </w:t>
      </w:r>
    </w:p>
    <w:p w14:paraId="77662FCA" w14:textId="4DD0FC9D" w:rsidR="002B143B" w:rsidRPr="002F3A98" w:rsidRDefault="002B143B" w:rsidP="002F3A98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F3A98">
        <w:rPr>
          <w:rFonts w:cstheme="minorHAnsi"/>
          <w:sz w:val="24"/>
          <w:szCs w:val="24"/>
        </w:rPr>
        <w:t xml:space="preserve">Α. Να μεταφράσετε στη Νέα Ελληνική  τα αποσπάσματα. </w:t>
      </w:r>
    </w:p>
    <w:p w14:paraId="77700C6A" w14:textId="77777777" w:rsidR="00556337" w:rsidRPr="002F3A98" w:rsidRDefault="002B143B" w:rsidP="002F3A98">
      <w:pPr>
        <w:spacing w:after="0" w:line="360" w:lineRule="auto"/>
        <w:jc w:val="right"/>
        <w:rPr>
          <w:rFonts w:cstheme="minorHAnsi"/>
          <w:b/>
          <w:sz w:val="24"/>
          <w:szCs w:val="24"/>
        </w:rPr>
      </w:pPr>
      <w:r w:rsidRPr="002F3A98">
        <w:rPr>
          <w:rFonts w:cstheme="minorHAnsi"/>
          <w:b/>
          <w:sz w:val="24"/>
          <w:szCs w:val="24"/>
        </w:rPr>
        <w:t>Μονάδες 20</w:t>
      </w:r>
      <w:r w:rsidR="0074035C" w:rsidRPr="002F3A98">
        <w:rPr>
          <w:rFonts w:cstheme="minorHAnsi"/>
          <w:b/>
          <w:sz w:val="24"/>
          <w:szCs w:val="24"/>
        </w:rPr>
        <w:t xml:space="preserve"> </w:t>
      </w:r>
    </w:p>
    <w:p w14:paraId="26FE47A2" w14:textId="7510EEB1" w:rsidR="00556337" w:rsidRPr="002F3A98" w:rsidRDefault="00556337" w:rsidP="002F3A98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2F3A98">
        <w:rPr>
          <w:rFonts w:eastAsia="Times New Roman" w:cstheme="minorHAnsi"/>
          <w:color w:val="000000"/>
          <w:sz w:val="24"/>
          <w:szCs w:val="24"/>
        </w:rPr>
        <w:t xml:space="preserve">Β.2. Να διαγράψετε </w:t>
      </w:r>
      <w:r w:rsidR="0040084B">
        <w:rPr>
          <w:rFonts w:eastAsia="Times New Roman" w:cstheme="minorHAnsi"/>
          <w:color w:val="000000"/>
          <w:sz w:val="24"/>
          <w:szCs w:val="24"/>
        </w:rPr>
        <w:t>ό</w:t>
      </w:r>
      <w:r w:rsidRPr="002F3A98">
        <w:rPr>
          <w:rFonts w:eastAsia="Times New Roman" w:cstheme="minorHAnsi"/>
          <w:color w:val="000000"/>
          <w:sz w:val="24"/>
          <w:szCs w:val="24"/>
        </w:rPr>
        <w:t xml:space="preserve">ποια από τις νεοελληνικές λέξεις </w:t>
      </w:r>
      <w:r w:rsidR="0040084B">
        <w:rPr>
          <w:rFonts w:eastAsia="Times New Roman" w:cstheme="minorHAnsi"/>
          <w:color w:val="000000"/>
          <w:sz w:val="24"/>
          <w:szCs w:val="24"/>
        </w:rPr>
        <w:t>της</w:t>
      </w:r>
      <w:r w:rsidRPr="002F3A98">
        <w:rPr>
          <w:rFonts w:eastAsia="Times New Roman" w:cstheme="minorHAnsi"/>
          <w:color w:val="000000"/>
          <w:sz w:val="24"/>
          <w:szCs w:val="24"/>
        </w:rPr>
        <w:t xml:space="preserve"> στήλη</w:t>
      </w:r>
      <w:r w:rsidR="0040084B">
        <w:rPr>
          <w:rFonts w:eastAsia="Times New Roman" w:cstheme="minorHAnsi"/>
          <w:color w:val="000000"/>
          <w:sz w:val="24"/>
          <w:szCs w:val="24"/>
        </w:rPr>
        <w:t>ς</w:t>
      </w:r>
      <w:r w:rsidRPr="002F3A98">
        <w:rPr>
          <w:rFonts w:eastAsia="Times New Roman" w:cstheme="minorHAnsi"/>
          <w:color w:val="000000"/>
          <w:sz w:val="24"/>
          <w:szCs w:val="24"/>
        </w:rPr>
        <w:t xml:space="preserve"> Β’ δεν έχει ετυμολογική συγγένεια με τη λατινική λέξη της στήλης Α</w:t>
      </w:r>
      <w:r w:rsidR="00E243C6" w:rsidRPr="002F3A98">
        <w:rPr>
          <w:rFonts w:eastAsia="Times New Roman" w:cstheme="minorHAnsi"/>
          <w:color w:val="000000"/>
          <w:sz w:val="24"/>
          <w:szCs w:val="24"/>
        </w:rPr>
        <w:t>΄</w:t>
      </w:r>
      <w:r w:rsidRPr="002F3A98">
        <w:rPr>
          <w:rFonts w:eastAsia="Times New Roman" w:cstheme="minorHAnsi"/>
          <w:color w:val="000000"/>
          <w:sz w:val="24"/>
          <w:szCs w:val="24"/>
        </w:rPr>
        <w:t xml:space="preserve">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5244"/>
      </w:tblGrid>
      <w:tr w:rsidR="00556337" w:rsidRPr="002F3A98" w14:paraId="7D06EA6D" w14:textId="77777777" w:rsidTr="00E243C6">
        <w:tc>
          <w:tcPr>
            <w:tcW w:w="2122" w:type="dxa"/>
          </w:tcPr>
          <w:p w14:paraId="040EE1CE" w14:textId="77777777" w:rsidR="00556337" w:rsidRPr="002F3A98" w:rsidRDefault="00556337" w:rsidP="0048799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bookmarkStart w:id="1" w:name="_Hlk123282445"/>
            <w:r w:rsidRPr="002F3A98">
              <w:rPr>
                <w:rFonts w:eastAsia="Times New Roman" w:cstheme="minorHAnsi"/>
                <w:b/>
                <w:bCs/>
                <w:sz w:val="24"/>
                <w:szCs w:val="24"/>
              </w:rPr>
              <w:t>ΣΤΗΛΗ Α΄</w:t>
            </w:r>
          </w:p>
        </w:tc>
        <w:tc>
          <w:tcPr>
            <w:tcW w:w="5244" w:type="dxa"/>
          </w:tcPr>
          <w:p w14:paraId="49F9538B" w14:textId="77777777" w:rsidR="00556337" w:rsidRPr="002F3A98" w:rsidRDefault="00556337" w:rsidP="0048799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F3A98">
              <w:rPr>
                <w:rFonts w:eastAsia="Times New Roman" w:cstheme="minorHAnsi"/>
                <w:b/>
                <w:bCs/>
                <w:sz w:val="24"/>
                <w:szCs w:val="24"/>
              </w:rPr>
              <w:t>ΣΤΗΛΗ Β΄</w:t>
            </w:r>
          </w:p>
        </w:tc>
      </w:tr>
      <w:tr w:rsidR="00556337" w:rsidRPr="002F3A98" w14:paraId="136FBC0C" w14:textId="77777777" w:rsidTr="00E243C6">
        <w:tc>
          <w:tcPr>
            <w:tcW w:w="2122" w:type="dxa"/>
          </w:tcPr>
          <w:p w14:paraId="0D5C418D" w14:textId="411BDE7D" w:rsidR="00556337" w:rsidRPr="002F3A98" w:rsidRDefault="000469E1" w:rsidP="00487999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femina</w:t>
            </w:r>
            <w:proofErr w:type="spellEnd"/>
          </w:p>
        </w:tc>
        <w:tc>
          <w:tcPr>
            <w:tcW w:w="5244" w:type="dxa"/>
          </w:tcPr>
          <w:p w14:paraId="274B6BB5" w14:textId="75B1DC39" w:rsidR="00556337" w:rsidRPr="000469E1" w:rsidRDefault="000469E1" w:rsidP="00487999">
            <w:pPr>
              <w:spacing w:line="36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φεμινισμός, φινάλε, θηλαστικό</w:t>
            </w:r>
          </w:p>
        </w:tc>
      </w:tr>
      <w:tr w:rsidR="00556337" w:rsidRPr="002F3A98" w14:paraId="5547D950" w14:textId="77777777" w:rsidTr="00E243C6">
        <w:tc>
          <w:tcPr>
            <w:tcW w:w="2122" w:type="dxa"/>
          </w:tcPr>
          <w:p w14:paraId="408DE22A" w14:textId="76E503A8" w:rsidR="00556337" w:rsidRPr="002F3A98" w:rsidRDefault="000469E1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vulnere</w:t>
            </w:r>
            <w:proofErr w:type="spellEnd"/>
          </w:p>
        </w:tc>
        <w:tc>
          <w:tcPr>
            <w:tcW w:w="5244" w:type="dxa"/>
          </w:tcPr>
          <w:p w14:paraId="1E2A3BE1" w14:textId="435A7AA8" w:rsidR="00556337" w:rsidRPr="002F3A98" w:rsidRDefault="000469E1" w:rsidP="00487999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ολοκληρωμένος, ουλή, επούλωση</w:t>
            </w:r>
          </w:p>
        </w:tc>
      </w:tr>
      <w:tr w:rsidR="00556337" w:rsidRPr="002F3A98" w14:paraId="6AD0B43D" w14:textId="77777777" w:rsidTr="00A93AAF">
        <w:trPr>
          <w:trHeight w:val="401"/>
        </w:trPr>
        <w:tc>
          <w:tcPr>
            <w:tcW w:w="2122" w:type="dxa"/>
          </w:tcPr>
          <w:p w14:paraId="4068C334" w14:textId="1323F4C2" w:rsidR="00556337" w:rsidRPr="002F3A98" w:rsidRDefault="005A3FA2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punīre</w:t>
            </w:r>
            <w:proofErr w:type="spellEnd"/>
          </w:p>
        </w:tc>
        <w:tc>
          <w:tcPr>
            <w:tcW w:w="5244" w:type="dxa"/>
          </w:tcPr>
          <w:p w14:paraId="0E15865F" w14:textId="012053EE" w:rsidR="00556337" w:rsidRPr="002F3A98" w:rsidRDefault="005A3FA2" w:rsidP="00487999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ποινικολόγος, ποινολόγιο, πινακοθήκη</w:t>
            </w:r>
          </w:p>
        </w:tc>
      </w:tr>
      <w:tr w:rsidR="00556337" w:rsidRPr="002F3A98" w14:paraId="4EC0E5A2" w14:textId="77777777" w:rsidTr="00E243C6">
        <w:tc>
          <w:tcPr>
            <w:tcW w:w="2122" w:type="dxa"/>
          </w:tcPr>
          <w:p w14:paraId="639F7E2C" w14:textId="4A711D93" w:rsidR="00556337" w:rsidRPr="002F3A98" w:rsidRDefault="005A3FA2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homine</w:t>
            </w:r>
            <w:proofErr w:type="spellEnd"/>
          </w:p>
        </w:tc>
        <w:tc>
          <w:tcPr>
            <w:tcW w:w="5244" w:type="dxa"/>
          </w:tcPr>
          <w:p w14:paraId="78B83B1E" w14:textId="383DE94D" w:rsidR="00556337" w:rsidRPr="002F3A98" w:rsidRDefault="005A3FA2" w:rsidP="00487999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ουμανιστής, οινοποιείο, </w:t>
            </w:r>
            <w:r w:rsidR="00BF77A4">
              <w:rPr>
                <w:rFonts w:eastAsia="Times New Roman" w:cstheme="minorHAnsi"/>
                <w:sz w:val="24"/>
                <w:szCs w:val="24"/>
              </w:rPr>
              <w:t xml:space="preserve">ανθρωπότητα </w:t>
            </w:r>
          </w:p>
        </w:tc>
      </w:tr>
      <w:tr w:rsidR="00556337" w:rsidRPr="002F3A98" w14:paraId="79419EF9" w14:textId="77777777" w:rsidTr="00E243C6">
        <w:tc>
          <w:tcPr>
            <w:tcW w:w="2122" w:type="dxa"/>
          </w:tcPr>
          <w:p w14:paraId="59365BE1" w14:textId="0E890A4D" w:rsidR="00556337" w:rsidRPr="002F3A98" w:rsidRDefault="005A3FA2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dedit</w:t>
            </w:r>
            <w:proofErr w:type="spellEnd"/>
          </w:p>
        </w:tc>
        <w:tc>
          <w:tcPr>
            <w:tcW w:w="5244" w:type="dxa"/>
          </w:tcPr>
          <w:p w14:paraId="156FB363" w14:textId="5510AA2E" w:rsidR="00556337" w:rsidRPr="00411409" w:rsidRDefault="00E243C6" w:rsidP="00487999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val="en-US"/>
              </w:rPr>
            </w:pPr>
            <w:r w:rsidRPr="002F3A98">
              <w:rPr>
                <w:rFonts w:eastAsia="Times New Roman" w:cstheme="minorHAnsi"/>
                <w:sz w:val="24"/>
                <w:szCs w:val="24"/>
              </w:rPr>
              <w:t xml:space="preserve">πατριδολάτρης, </w:t>
            </w:r>
            <w:r w:rsidR="005A3FA2">
              <w:rPr>
                <w:rFonts w:eastAsia="Times New Roman" w:cstheme="minorHAnsi"/>
                <w:sz w:val="24"/>
                <w:szCs w:val="24"/>
              </w:rPr>
              <w:t>παράδοση</w:t>
            </w:r>
            <w:r w:rsidR="0040084B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411409">
              <w:rPr>
                <w:rFonts w:eastAsia="Times New Roman" w:cstheme="minorHAnsi"/>
                <w:sz w:val="24"/>
                <w:szCs w:val="24"/>
              </w:rPr>
              <w:t>προδότης</w:t>
            </w:r>
          </w:p>
        </w:tc>
      </w:tr>
    </w:tbl>
    <w:bookmarkEnd w:id="1"/>
    <w:p w14:paraId="79337D2B" w14:textId="2BE12CBA" w:rsidR="007347C6" w:rsidRPr="002F3A98" w:rsidRDefault="00E243C6" w:rsidP="002F3A98">
      <w:pPr>
        <w:tabs>
          <w:tab w:val="left" w:pos="6750"/>
        </w:tabs>
        <w:spacing w:after="0" w:line="360" w:lineRule="auto"/>
        <w:jc w:val="right"/>
        <w:rPr>
          <w:rFonts w:cstheme="minorHAnsi"/>
          <w:b/>
          <w:bCs/>
          <w:sz w:val="24"/>
          <w:szCs w:val="24"/>
        </w:rPr>
      </w:pPr>
      <w:r w:rsidRPr="002F3A98">
        <w:rPr>
          <w:rFonts w:cstheme="minorHAnsi"/>
          <w:b/>
          <w:bCs/>
          <w:sz w:val="24"/>
          <w:szCs w:val="24"/>
        </w:rPr>
        <w:t>Μονάδες 10</w:t>
      </w:r>
    </w:p>
    <w:p w14:paraId="385C56FF" w14:textId="039B13FF" w:rsidR="0021136E" w:rsidRPr="002F3A98" w:rsidRDefault="0021136E" w:rsidP="002F3A98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2F3A98">
        <w:rPr>
          <w:rFonts w:eastAsia="Times New Roman" w:cstheme="minorHAnsi"/>
          <w:color w:val="000000"/>
          <w:sz w:val="24"/>
          <w:szCs w:val="24"/>
        </w:rPr>
        <w:t>Β.6.α</w:t>
      </w:r>
      <w:bookmarkStart w:id="2" w:name="_Hlk100779955"/>
      <w:r w:rsidR="0040084B">
        <w:rPr>
          <w:rFonts w:eastAsia="Times New Roman" w:cstheme="minorHAnsi"/>
          <w:color w:val="000000"/>
          <w:sz w:val="24"/>
          <w:szCs w:val="24"/>
        </w:rPr>
        <w:t>)</w:t>
      </w:r>
      <w:r w:rsidRPr="002F3A98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F51F18" w:rsidRPr="002F3A98">
        <w:rPr>
          <w:rFonts w:eastAsia="Times New Roman" w:cstheme="minorHAnsi"/>
          <w:color w:val="000000"/>
          <w:sz w:val="24"/>
          <w:szCs w:val="24"/>
        </w:rPr>
        <w:t xml:space="preserve">Να συμπληρώσετε τον παρακάτω πίνακα, αναγνωρίζοντας τη συντακτική λειτουργία κάθε λέξης και τον όρο που προσδιορίζει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F51F18" w:rsidRPr="002F3A98" w14:paraId="02A4E7C8" w14:textId="77777777" w:rsidTr="00487999">
        <w:tc>
          <w:tcPr>
            <w:tcW w:w="2765" w:type="dxa"/>
          </w:tcPr>
          <w:p w14:paraId="653994E6" w14:textId="6F770544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bookmarkStart w:id="3" w:name="_Hlk123283056"/>
            <w:r w:rsidRPr="002F3A9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Λέξη κειμένου</w:t>
            </w:r>
          </w:p>
        </w:tc>
        <w:tc>
          <w:tcPr>
            <w:tcW w:w="2765" w:type="dxa"/>
          </w:tcPr>
          <w:p w14:paraId="6D122A39" w14:textId="71D1AEE5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2F3A9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Συντακτική λειτουργία</w:t>
            </w:r>
          </w:p>
        </w:tc>
        <w:tc>
          <w:tcPr>
            <w:tcW w:w="2766" w:type="dxa"/>
          </w:tcPr>
          <w:p w14:paraId="6CEAB169" w14:textId="5F7E0F4F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2F3A9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Όρο</w:t>
            </w:r>
            <w:r w:rsidR="0040084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ς</w:t>
            </w:r>
            <w:r w:rsidRPr="002F3A9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 xml:space="preserve"> που προσδιορίζε</w:t>
            </w:r>
            <w:r w:rsidR="0040084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ται</w:t>
            </w:r>
            <w:r w:rsidRPr="002F3A9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F51F18" w:rsidRPr="002F3A98" w14:paraId="4CB946AF" w14:textId="77777777" w:rsidTr="00487999">
        <w:tc>
          <w:tcPr>
            <w:tcW w:w="2765" w:type="dxa"/>
          </w:tcPr>
          <w:p w14:paraId="0B5CA705" w14:textId="2470C671" w:rsidR="00F51F18" w:rsidRPr="002F3A98" w:rsidRDefault="0077441D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 xml:space="preserve">ex </w:t>
            </w: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vulnere</w:t>
            </w:r>
            <w:proofErr w:type="spellEnd"/>
          </w:p>
        </w:tc>
        <w:tc>
          <w:tcPr>
            <w:tcW w:w="2765" w:type="dxa"/>
          </w:tcPr>
          <w:p w14:paraId="7C80299B" w14:textId="73CDC6C9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  <w:tc>
          <w:tcPr>
            <w:tcW w:w="2766" w:type="dxa"/>
          </w:tcPr>
          <w:p w14:paraId="5BC91862" w14:textId="2F5BE786" w:rsidR="00F51F18" w:rsidRPr="00B8262A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</w:p>
        </w:tc>
      </w:tr>
      <w:tr w:rsidR="00F51F18" w:rsidRPr="002F3A98" w14:paraId="1B84F6A8" w14:textId="77777777" w:rsidTr="00487999">
        <w:tc>
          <w:tcPr>
            <w:tcW w:w="2765" w:type="dxa"/>
          </w:tcPr>
          <w:p w14:paraId="7AD994AB" w14:textId="3E92FCEB" w:rsidR="00F51F18" w:rsidRPr="002F3A98" w:rsidRDefault="005F2D2E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Tarquinio</w:t>
            </w:r>
            <w:proofErr w:type="spellEnd"/>
          </w:p>
        </w:tc>
        <w:tc>
          <w:tcPr>
            <w:tcW w:w="2765" w:type="dxa"/>
          </w:tcPr>
          <w:p w14:paraId="08294FF2" w14:textId="6E831EA2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  <w:tc>
          <w:tcPr>
            <w:tcW w:w="2766" w:type="dxa"/>
          </w:tcPr>
          <w:p w14:paraId="33ECB914" w14:textId="384FF552" w:rsidR="00F51F18" w:rsidRPr="00B8262A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F51F18" w:rsidRPr="002F3A98" w14:paraId="5EDA5D3E" w14:textId="77777777" w:rsidTr="00487999">
        <w:tc>
          <w:tcPr>
            <w:tcW w:w="2765" w:type="dxa"/>
          </w:tcPr>
          <w:p w14:paraId="56F73BF5" w14:textId="725295AE" w:rsidR="00F51F18" w:rsidRPr="002F3A98" w:rsidRDefault="005F2D2E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Liber</w:t>
            </w:r>
          </w:p>
        </w:tc>
        <w:tc>
          <w:tcPr>
            <w:tcW w:w="2765" w:type="dxa"/>
          </w:tcPr>
          <w:p w14:paraId="65C4174B" w14:textId="4B5BE221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  <w:tc>
          <w:tcPr>
            <w:tcW w:w="2766" w:type="dxa"/>
          </w:tcPr>
          <w:p w14:paraId="2EBE8AAA" w14:textId="28C291B0" w:rsidR="00F51F18" w:rsidRPr="00B8262A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</w:p>
        </w:tc>
      </w:tr>
      <w:tr w:rsidR="00F51F18" w:rsidRPr="002F3A98" w14:paraId="636D74AF" w14:textId="77777777" w:rsidTr="00487999">
        <w:tc>
          <w:tcPr>
            <w:tcW w:w="2765" w:type="dxa"/>
          </w:tcPr>
          <w:p w14:paraId="7A380A48" w14:textId="7B801099" w:rsidR="00F51F18" w:rsidRPr="00B8262A" w:rsidRDefault="00B8262A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NewRomanPSMT" w:cstheme="minorHAnsi"/>
                <w:sz w:val="24"/>
                <w:szCs w:val="24"/>
                <w:lang w:val="en-US" w:eastAsia="en-US"/>
              </w:rPr>
              <w:t>e</w:t>
            </w:r>
            <w:r w:rsidR="005F2D2E"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andem</w:t>
            </w:r>
            <w:proofErr w:type="spellEnd"/>
            <w:r>
              <w:rPr>
                <w:rFonts w:eastAsia="TimesNewRomanPSMT" w:cstheme="minorHAnsi"/>
                <w:sz w:val="24"/>
                <w:szCs w:val="24"/>
                <w:lang w:eastAsia="en-US"/>
              </w:rPr>
              <w:t>(</w:t>
            </w:r>
            <w:r w:rsidR="005F2D2E"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que</w:t>
            </w:r>
            <w:r>
              <w:rPr>
                <w:rFonts w:eastAsia="TimesNewRomanPSMT" w:cstheme="minorHAns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65" w:type="dxa"/>
          </w:tcPr>
          <w:p w14:paraId="52EF6889" w14:textId="6FF5152E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  <w:tc>
          <w:tcPr>
            <w:tcW w:w="2766" w:type="dxa"/>
          </w:tcPr>
          <w:p w14:paraId="458A3DB0" w14:textId="373B1082" w:rsidR="00F51F18" w:rsidRPr="00B8262A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</w:p>
        </w:tc>
      </w:tr>
      <w:tr w:rsidR="00F51F18" w:rsidRPr="002F3A98" w14:paraId="63E9155A" w14:textId="77777777" w:rsidTr="00487999">
        <w:tc>
          <w:tcPr>
            <w:tcW w:w="2765" w:type="dxa"/>
          </w:tcPr>
          <w:p w14:paraId="79223F0E" w14:textId="2FF99324" w:rsidR="00F51F18" w:rsidRPr="002F3A98" w:rsidRDefault="005F2D2E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469E1">
              <w:rPr>
                <w:rFonts w:eastAsia="TimesNewRomanPSMT" w:cstheme="minorHAnsi"/>
                <w:sz w:val="24"/>
                <w:szCs w:val="24"/>
                <w:lang w:val="en-US" w:eastAsia="en-US"/>
              </w:rPr>
              <w:t>somnii</w:t>
            </w:r>
            <w:proofErr w:type="spellEnd"/>
          </w:p>
        </w:tc>
        <w:tc>
          <w:tcPr>
            <w:tcW w:w="2765" w:type="dxa"/>
          </w:tcPr>
          <w:p w14:paraId="31D9E1FD" w14:textId="640B838D" w:rsidR="00F51F18" w:rsidRPr="002F3A98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  <w:tc>
          <w:tcPr>
            <w:tcW w:w="2766" w:type="dxa"/>
          </w:tcPr>
          <w:p w14:paraId="0EBF81F4" w14:textId="283A6A44" w:rsidR="00F51F18" w:rsidRPr="00B8262A" w:rsidRDefault="00F51F18" w:rsidP="004879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/>
              </w:rPr>
            </w:pPr>
          </w:p>
        </w:tc>
      </w:tr>
    </w:tbl>
    <w:bookmarkEnd w:id="2"/>
    <w:bookmarkEnd w:id="3"/>
    <w:p w14:paraId="0BACF762" w14:textId="780CD127" w:rsidR="00F51F18" w:rsidRPr="002F3A98" w:rsidRDefault="002F3A98" w:rsidP="002F3A98">
      <w:pPr>
        <w:spacing w:after="0" w:line="360" w:lineRule="auto"/>
        <w:ind w:left="4320" w:firstLine="720"/>
        <w:jc w:val="right"/>
        <w:rPr>
          <w:rFonts w:eastAsia="Times New Roman" w:cstheme="minorHAnsi"/>
          <w:color w:val="000000"/>
          <w:sz w:val="24"/>
          <w:szCs w:val="24"/>
        </w:rPr>
      </w:pPr>
      <w:r w:rsidRPr="002F3A98">
        <w:rPr>
          <w:rFonts w:eastAsia="TimesNewRomanPSMT" w:cstheme="minorHAnsi"/>
          <w:sz w:val="24"/>
          <w:szCs w:val="24"/>
          <w:lang w:eastAsia="en-US"/>
        </w:rPr>
        <w:lastRenderedPageBreak/>
        <w:t>(</w:t>
      </w:r>
      <w:r w:rsidRPr="002F3A98">
        <w:rPr>
          <w:rFonts w:eastAsia="Times New Roman" w:cstheme="minorHAnsi"/>
          <w:color w:val="000000"/>
          <w:sz w:val="24"/>
          <w:szCs w:val="24"/>
        </w:rPr>
        <w:t>Μονάδες 10)</w:t>
      </w:r>
      <w:r w:rsidRPr="002F3A98">
        <w:rPr>
          <w:rFonts w:cstheme="minorHAnsi"/>
          <w:sz w:val="24"/>
          <w:szCs w:val="24"/>
        </w:rPr>
        <w:t xml:space="preserve">                                                                            </w:t>
      </w:r>
    </w:p>
    <w:p w14:paraId="5F9664BC" w14:textId="3CEF0219" w:rsidR="00ED4D43" w:rsidRDefault="005430D2" w:rsidP="00EA0C50">
      <w:pPr>
        <w:spacing w:after="0" w:line="360" w:lineRule="auto"/>
        <w:jc w:val="both"/>
        <w:rPr>
          <w:rFonts w:eastAsia="TimesNewRomanPSMT" w:cstheme="minorHAnsi"/>
          <w:sz w:val="24"/>
          <w:szCs w:val="24"/>
          <w:lang w:eastAsia="en-US"/>
        </w:rPr>
      </w:pPr>
      <w:r w:rsidRPr="002F3A98">
        <w:rPr>
          <w:rFonts w:eastAsia="Times New Roman" w:cstheme="minorHAnsi"/>
          <w:color w:val="000000"/>
          <w:sz w:val="24"/>
          <w:szCs w:val="24"/>
        </w:rPr>
        <w:t>β)</w:t>
      </w:r>
      <w:r w:rsidR="00A02E9C" w:rsidRPr="002F3A98">
        <w:rPr>
          <w:rFonts w:eastAsia="TimesNewRomanPSMT" w:cstheme="minorHAnsi"/>
          <w:sz w:val="24"/>
          <w:szCs w:val="24"/>
          <w:lang w:eastAsia="en-US"/>
        </w:rPr>
        <w:t xml:space="preserve"> Στ</w:t>
      </w:r>
      <w:r w:rsidR="00DF7EC8">
        <w:rPr>
          <w:rFonts w:eastAsia="TimesNewRomanPSMT" w:cstheme="minorHAnsi"/>
          <w:sz w:val="24"/>
          <w:szCs w:val="24"/>
          <w:lang w:eastAsia="en-US"/>
        </w:rPr>
        <w:t xml:space="preserve">ο απόσπασμα </w:t>
      </w:r>
      <w:r w:rsidR="00A02E9C" w:rsidRPr="002F3A98">
        <w:rPr>
          <w:rFonts w:eastAsia="TimesNewRomanPSMT" w:cstheme="minorHAnsi"/>
          <w:sz w:val="24"/>
          <w:szCs w:val="24"/>
          <w:lang w:eastAsia="en-US"/>
        </w:rPr>
        <w:t xml:space="preserve"> του α΄ κειμένου «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Illis</w:t>
      </w:r>
      <w:proofErr w:type="spellEnd"/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femina</w:t>
      </w:r>
      <w:proofErr w:type="spellEnd"/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cum</w:t>
      </w:r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lacrimis</w:t>
      </w:r>
      <w:proofErr w:type="spellEnd"/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iniuriam</w:t>
      </w:r>
      <w:proofErr w:type="spellEnd"/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aperit</w:t>
      </w:r>
      <w:proofErr w:type="spellEnd"/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et</w:t>
      </w:r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cultro</w:t>
      </w:r>
      <w:proofErr w:type="spellEnd"/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se</w:t>
      </w:r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ipsam</w:t>
      </w:r>
      <w:proofErr w:type="spellEnd"/>
      <w:r w:rsidR="005F2D2E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5F2D2E" w:rsidRPr="000469E1">
        <w:rPr>
          <w:rFonts w:eastAsia="TimesNewRomanPSMT" w:cstheme="minorHAnsi"/>
          <w:sz w:val="24"/>
          <w:szCs w:val="24"/>
          <w:lang w:val="en-US" w:eastAsia="en-US"/>
        </w:rPr>
        <w:t>interficit</w:t>
      </w:r>
      <w:proofErr w:type="spellEnd"/>
      <w:r w:rsidR="00EA0C50">
        <w:rPr>
          <w:rFonts w:eastAsia="TimesNewRomanPSMT" w:cstheme="minorHAnsi"/>
          <w:sz w:val="24"/>
          <w:szCs w:val="24"/>
          <w:lang w:eastAsia="en-US"/>
        </w:rPr>
        <w:t>»</w:t>
      </w:r>
      <w:r w:rsidR="00C74520" w:rsidRPr="00C74520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C74520">
        <w:rPr>
          <w:rFonts w:eastAsia="TimesNewRomanPSMT" w:cstheme="minorHAnsi"/>
          <w:sz w:val="24"/>
          <w:szCs w:val="24"/>
          <w:lang w:eastAsia="en-US"/>
        </w:rPr>
        <w:t>και στο απόσπασμα του β΄ κειμένου «</w:t>
      </w:r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Cassius</w:t>
      </w:r>
      <w:r w:rsidR="00C74520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iterum</w:t>
      </w:r>
      <w:r w:rsidR="00C74520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se</w:t>
      </w:r>
      <w:r w:rsidR="00C74520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somno</w:t>
      </w:r>
      <w:proofErr w:type="spellEnd"/>
      <w:r w:rsidR="00C74520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dedit</w:t>
      </w:r>
      <w:proofErr w:type="spellEnd"/>
      <w:r w:rsidR="00C74520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eandemque</w:t>
      </w:r>
      <w:proofErr w:type="spellEnd"/>
      <w:r w:rsidR="00C74520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speciem</w:t>
      </w:r>
      <w:proofErr w:type="spellEnd"/>
      <w:r w:rsidR="00C74520" w:rsidRP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proofErr w:type="spellStart"/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somni</w:t>
      </w:r>
      <w:proofErr w:type="spellEnd"/>
      <w:r w:rsidR="00C74520" w:rsidRPr="005F2D2E">
        <w:rPr>
          <w:rFonts w:eastAsia="TimesNewRomanPSMT" w:cstheme="minorHAnsi"/>
          <w:sz w:val="24"/>
          <w:szCs w:val="24"/>
          <w:lang w:eastAsia="en-US"/>
        </w:rPr>
        <w:t>ā</w:t>
      </w:r>
      <w:r w:rsidR="00C74520" w:rsidRPr="000469E1">
        <w:rPr>
          <w:rFonts w:eastAsia="TimesNewRomanPSMT" w:cstheme="minorHAnsi"/>
          <w:sz w:val="24"/>
          <w:szCs w:val="24"/>
          <w:lang w:val="en-US" w:eastAsia="en-US"/>
        </w:rPr>
        <w:t>vit</w:t>
      </w:r>
      <w:r w:rsidR="00C74520">
        <w:rPr>
          <w:rFonts w:eastAsia="TimesNewRomanPSMT" w:cstheme="minorHAnsi"/>
          <w:sz w:val="24"/>
          <w:szCs w:val="24"/>
          <w:lang w:eastAsia="en-US"/>
        </w:rPr>
        <w:t>»</w:t>
      </w:r>
      <w:r w:rsidR="005F2D2E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A02E9C" w:rsidRPr="002F3A98">
        <w:rPr>
          <w:rFonts w:eastAsia="TimesNewRomanPSMT" w:cstheme="minorHAnsi"/>
          <w:sz w:val="24"/>
          <w:szCs w:val="24"/>
          <w:lang w:eastAsia="en-US"/>
        </w:rPr>
        <w:t xml:space="preserve">να εντοπίσετε </w:t>
      </w:r>
      <w:r w:rsidR="00487999">
        <w:rPr>
          <w:rFonts w:eastAsia="TimesNewRomanPSMT" w:cstheme="minorHAnsi"/>
          <w:sz w:val="24"/>
          <w:szCs w:val="24"/>
          <w:lang w:eastAsia="en-US"/>
        </w:rPr>
        <w:t>τ</w:t>
      </w:r>
      <w:r w:rsidR="005F2D2E">
        <w:rPr>
          <w:rFonts w:eastAsia="TimesNewRomanPSMT" w:cstheme="minorHAnsi"/>
          <w:sz w:val="24"/>
          <w:szCs w:val="24"/>
          <w:lang w:val="en-US" w:eastAsia="en-US"/>
        </w:rPr>
        <w:t>o</w:t>
      </w:r>
      <w:r w:rsidR="000908B4">
        <w:rPr>
          <w:rFonts w:eastAsia="TimesNewRomanPSMT" w:cstheme="minorHAnsi"/>
          <w:sz w:val="24"/>
          <w:szCs w:val="24"/>
          <w:lang w:eastAsia="en-US"/>
        </w:rPr>
        <w:t xml:space="preserve">ν όρο που δηλώνει </w:t>
      </w:r>
      <w:r w:rsidR="005F2D2E">
        <w:rPr>
          <w:rFonts w:eastAsia="TimesNewRomanPSMT" w:cstheme="minorHAnsi"/>
          <w:sz w:val="24"/>
          <w:szCs w:val="24"/>
          <w:lang w:eastAsia="en-US"/>
        </w:rPr>
        <w:t xml:space="preserve"> άμεση αυτοπάθεια </w:t>
      </w:r>
      <w:r w:rsidR="00487999">
        <w:rPr>
          <w:rFonts w:eastAsia="TimesNewRomanPSMT" w:cstheme="minorHAnsi"/>
          <w:sz w:val="24"/>
          <w:szCs w:val="24"/>
          <w:lang w:eastAsia="en-US"/>
        </w:rPr>
        <w:t xml:space="preserve">(μονάδες </w:t>
      </w:r>
      <w:r w:rsidR="00C74520">
        <w:rPr>
          <w:rFonts w:eastAsia="TimesNewRomanPSMT" w:cstheme="minorHAnsi"/>
          <w:sz w:val="24"/>
          <w:szCs w:val="24"/>
          <w:lang w:eastAsia="en-US"/>
        </w:rPr>
        <w:t>2</w:t>
      </w:r>
      <w:r w:rsidR="00487999">
        <w:rPr>
          <w:rFonts w:eastAsia="TimesNewRomanPSMT" w:cstheme="minorHAnsi"/>
          <w:sz w:val="24"/>
          <w:szCs w:val="24"/>
          <w:lang w:eastAsia="en-US"/>
        </w:rPr>
        <w:t>)</w:t>
      </w:r>
      <w:r w:rsidR="00206326">
        <w:rPr>
          <w:rFonts w:eastAsia="TimesNewRomanPSMT" w:cstheme="minorHAnsi"/>
          <w:sz w:val="24"/>
          <w:szCs w:val="24"/>
          <w:lang w:eastAsia="en-US"/>
        </w:rPr>
        <w:t xml:space="preserve"> και να αναφέρετε και το συντακτικό ρόλο αυτού του όρου (μονάδες </w:t>
      </w:r>
      <w:r w:rsidR="003A636A" w:rsidRPr="003A636A">
        <w:rPr>
          <w:rFonts w:eastAsia="TimesNewRomanPSMT" w:cstheme="minorHAnsi"/>
          <w:sz w:val="24"/>
          <w:szCs w:val="24"/>
          <w:lang w:eastAsia="en-US"/>
        </w:rPr>
        <w:t>2</w:t>
      </w:r>
      <w:r w:rsidR="00206326">
        <w:rPr>
          <w:rFonts w:eastAsia="TimesNewRomanPSMT" w:cstheme="minorHAnsi"/>
          <w:sz w:val="24"/>
          <w:szCs w:val="24"/>
          <w:lang w:eastAsia="en-US"/>
        </w:rPr>
        <w:t>)</w:t>
      </w:r>
      <w:r w:rsidR="005F2D2E">
        <w:rPr>
          <w:rFonts w:eastAsia="TimesNewRomanPSMT" w:cstheme="minorHAnsi"/>
          <w:sz w:val="24"/>
          <w:szCs w:val="24"/>
          <w:lang w:eastAsia="en-US"/>
        </w:rPr>
        <w:t>.</w:t>
      </w:r>
      <w:r w:rsidR="00487999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40084B">
        <w:rPr>
          <w:rFonts w:eastAsia="TimesNewRomanPSMT" w:cstheme="minorHAnsi"/>
          <w:sz w:val="24"/>
          <w:szCs w:val="24"/>
          <w:lang w:eastAsia="en-US"/>
        </w:rPr>
        <w:t>Σ</w:t>
      </w:r>
      <w:r w:rsidR="00487999">
        <w:rPr>
          <w:rFonts w:eastAsia="TimesNewRomanPSMT" w:cstheme="minorHAnsi"/>
          <w:sz w:val="24"/>
          <w:szCs w:val="24"/>
          <w:lang w:eastAsia="en-US"/>
        </w:rPr>
        <w:t xml:space="preserve">τη συνέχεια </w:t>
      </w:r>
      <w:r w:rsidR="00A02E9C" w:rsidRPr="002F3A98">
        <w:rPr>
          <w:rFonts w:eastAsia="TimesNewRomanPSMT" w:cstheme="minorHAnsi"/>
          <w:sz w:val="24"/>
          <w:szCs w:val="24"/>
          <w:lang w:eastAsia="en-US"/>
        </w:rPr>
        <w:t xml:space="preserve">να </w:t>
      </w:r>
      <w:r w:rsidR="005F2D2E">
        <w:rPr>
          <w:rFonts w:eastAsia="TimesNewRomanPSMT" w:cstheme="minorHAnsi"/>
          <w:sz w:val="24"/>
          <w:szCs w:val="24"/>
          <w:lang w:eastAsia="en-US"/>
        </w:rPr>
        <w:t>κάνετε τις απαραίτητες αλλαγές</w:t>
      </w:r>
      <w:r w:rsidR="000908B4">
        <w:rPr>
          <w:rFonts w:eastAsia="TimesNewRomanPSMT" w:cstheme="minorHAnsi"/>
          <w:sz w:val="24"/>
          <w:szCs w:val="24"/>
          <w:lang w:eastAsia="en-US"/>
        </w:rPr>
        <w:t>,</w:t>
      </w:r>
      <w:r w:rsidR="005F2D2E">
        <w:rPr>
          <w:rFonts w:eastAsia="TimesNewRomanPSMT" w:cstheme="minorHAnsi"/>
          <w:sz w:val="24"/>
          <w:szCs w:val="24"/>
          <w:lang w:eastAsia="en-US"/>
        </w:rPr>
        <w:t xml:space="preserve"> ώστε να δηλώνεται η </w:t>
      </w:r>
      <w:r w:rsidR="00627C24" w:rsidRPr="00627C24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627C24">
        <w:rPr>
          <w:rFonts w:eastAsia="TimesNewRomanPSMT" w:cstheme="minorHAnsi"/>
          <w:sz w:val="24"/>
          <w:szCs w:val="24"/>
          <w:lang w:eastAsia="en-US"/>
        </w:rPr>
        <w:t xml:space="preserve">άμεση </w:t>
      </w:r>
      <w:r w:rsidR="005F2D2E">
        <w:rPr>
          <w:rFonts w:eastAsia="TimesNewRomanPSMT" w:cstheme="minorHAnsi"/>
          <w:sz w:val="24"/>
          <w:szCs w:val="24"/>
          <w:lang w:eastAsia="en-US"/>
        </w:rPr>
        <w:t xml:space="preserve">αυτοπάθεια με τον </w:t>
      </w:r>
      <w:proofErr w:type="spellStart"/>
      <w:r w:rsidR="005F2D2E">
        <w:rPr>
          <w:rFonts w:eastAsia="TimesNewRomanPSMT" w:cstheme="minorHAnsi"/>
          <w:sz w:val="24"/>
          <w:szCs w:val="24"/>
          <w:lang w:eastAsia="en-US"/>
        </w:rPr>
        <w:t>μεσοπαθητικό</w:t>
      </w:r>
      <w:proofErr w:type="spellEnd"/>
      <w:r w:rsidR="005F2D2E">
        <w:rPr>
          <w:rFonts w:eastAsia="TimesNewRomanPSMT" w:cstheme="minorHAnsi"/>
          <w:sz w:val="24"/>
          <w:szCs w:val="24"/>
          <w:lang w:eastAsia="en-US"/>
        </w:rPr>
        <w:t xml:space="preserve"> τύπο τ</w:t>
      </w:r>
      <w:r w:rsidR="00C74520">
        <w:rPr>
          <w:rFonts w:eastAsia="TimesNewRomanPSMT" w:cstheme="minorHAnsi"/>
          <w:sz w:val="24"/>
          <w:szCs w:val="24"/>
          <w:lang w:eastAsia="en-US"/>
        </w:rPr>
        <w:t>ου ρήματος μόνο στο α΄ απόσπασμα</w:t>
      </w:r>
      <w:r w:rsidR="005F2D2E">
        <w:rPr>
          <w:rFonts w:eastAsia="TimesNewRomanPSMT" w:cstheme="minorHAnsi"/>
          <w:sz w:val="24"/>
          <w:szCs w:val="24"/>
          <w:lang w:eastAsia="en-US"/>
        </w:rPr>
        <w:t xml:space="preserve"> (μονάδες</w:t>
      </w:r>
      <w:r w:rsidR="00C74520">
        <w:rPr>
          <w:rFonts w:eastAsia="TimesNewRomanPSMT" w:cstheme="minorHAnsi"/>
          <w:sz w:val="24"/>
          <w:szCs w:val="24"/>
          <w:lang w:eastAsia="en-US"/>
        </w:rPr>
        <w:t xml:space="preserve"> 6</w:t>
      </w:r>
      <w:r w:rsidR="005F2D2E">
        <w:rPr>
          <w:rFonts w:eastAsia="TimesNewRomanPSMT" w:cstheme="minorHAnsi"/>
          <w:sz w:val="24"/>
          <w:szCs w:val="24"/>
          <w:lang w:eastAsia="en-US"/>
        </w:rPr>
        <w:t xml:space="preserve"> )</w:t>
      </w:r>
      <w:r w:rsidR="00627C24">
        <w:rPr>
          <w:rFonts w:eastAsia="TimesNewRomanPSMT" w:cstheme="minorHAnsi"/>
          <w:sz w:val="24"/>
          <w:szCs w:val="24"/>
          <w:lang w:eastAsia="en-US"/>
        </w:rPr>
        <w:t>.</w:t>
      </w:r>
      <w:r w:rsidR="00A02E9C" w:rsidRPr="002F3A98">
        <w:rPr>
          <w:rFonts w:eastAsia="TimesNewRomanPSMT" w:cstheme="minorHAnsi"/>
          <w:sz w:val="24"/>
          <w:szCs w:val="24"/>
          <w:lang w:eastAsia="en-US"/>
        </w:rPr>
        <w:t xml:space="preserve"> </w:t>
      </w:r>
    </w:p>
    <w:p w14:paraId="22A99F31" w14:textId="3845B659" w:rsidR="002D4EC8" w:rsidRPr="002F3A98" w:rsidRDefault="005F2D2E" w:rsidP="002F3A98">
      <w:pPr>
        <w:spacing w:after="0" w:line="360" w:lineRule="auto"/>
        <w:ind w:left="4320" w:firstLine="720"/>
        <w:jc w:val="right"/>
        <w:rPr>
          <w:rFonts w:eastAsia="Times New Roman" w:cstheme="minorHAnsi"/>
          <w:color w:val="000000"/>
          <w:sz w:val="24"/>
          <w:szCs w:val="24"/>
        </w:rPr>
      </w:pPr>
      <w:r w:rsidRPr="002F3A98">
        <w:rPr>
          <w:rFonts w:eastAsia="TimesNewRomanPSMT" w:cstheme="minorHAnsi"/>
          <w:sz w:val="24"/>
          <w:szCs w:val="24"/>
          <w:lang w:eastAsia="en-US"/>
        </w:rPr>
        <w:t xml:space="preserve"> </w:t>
      </w:r>
      <w:r w:rsidR="002F3A98" w:rsidRPr="002F3A98">
        <w:rPr>
          <w:rFonts w:eastAsia="TimesNewRomanPSMT" w:cstheme="minorHAnsi"/>
          <w:sz w:val="24"/>
          <w:szCs w:val="24"/>
          <w:lang w:eastAsia="en-US"/>
        </w:rPr>
        <w:t>(</w:t>
      </w:r>
      <w:r w:rsidR="002F3A98" w:rsidRPr="002F3A98">
        <w:rPr>
          <w:rFonts w:eastAsia="Times New Roman" w:cstheme="minorHAnsi"/>
          <w:color w:val="000000"/>
          <w:sz w:val="24"/>
          <w:szCs w:val="24"/>
        </w:rPr>
        <w:t>Μονάδες 10)</w:t>
      </w:r>
      <w:r w:rsidR="002F3A98" w:rsidRPr="002F3A98">
        <w:rPr>
          <w:rFonts w:cstheme="minorHAnsi"/>
          <w:sz w:val="24"/>
          <w:szCs w:val="24"/>
        </w:rPr>
        <w:t xml:space="preserve">                                                                            </w:t>
      </w:r>
    </w:p>
    <w:p w14:paraId="21AD0116" w14:textId="76ABDE8A" w:rsidR="00BF2878" w:rsidRPr="002F3A98" w:rsidRDefault="00BF2878" w:rsidP="000908B4">
      <w:pPr>
        <w:spacing w:after="0" w:line="360" w:lineRule="auto"/>
        <w:ind w:left="426" w:right="-2" w:hanging="426"/>
        <w:jc w:val="right"/>
        <w:rPr>
          <w:rFonts w:cstheme="minorHAnsi"/>
          <w:b/>
          <w:sz w:val="24"/>
          <w:szCs w:val="24"/>
        </w:rPr>
      </w:pPr>
      <w:r w:rsidRPr="002F3A98">
        <w:rPr>
          <w:rFonts w:cstheme="minorHAnsi"/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M</w:t>
      </w:r>
      <w:proofErr w:type="spellStart"/>
      <w:proofErr w:type="gramStart"/>
      <w:r w:rsidRPr="002F3A98">
        <w:rPr>
          <w:rFonts w:cstheme="minorHAnsi"/>
          <w:b/>
          <w:sz w:val="24"/>
          <w:szCs w:val="24"/>
        </w:rPr>
        <w:t>ονάδες</w:t>
      </w:r>
      <w:proofErr w:type="spellEnd"/>
      <w:r w:rsidRPr="002F3A98">
        <w:rPr>
          <w:rFonts w:cstheme="minorHAnsi"/>
          <w:b/>
          <w:sz w:val="24"/>
          <w:szCs w:val="24"/>
        </w:rPr>
        <w:t xml:space="preserve">  20</w:t>
      </w:r>
      <w:proofErr w:type="gramEnd"/>
    </w:p>
    <w:p w14:paraId="7B0A4741" w14:textId="77777777" w:rsidR="00576A8E" w:rsidRPr="002F3A98" w:rsidRDefault="00576A8E" w:rsidP="002F3A98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576A8E" w:rsidRPr="002F3A98" w:rsidSect="0040084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5F65E" w14:textId="77777777" w:rsidR="00EC3201" w:rsidRDefault="00EC3201" w:rsidP="00EC3201">
      <w:pPr>
        <w:spacing w:after="0" w:line="240" w:lineRule="auto"/>
      </w:pPr>
      <w:r>
        <w:separator/>
      </w:r>
    </w:p>
  </w:endnote>
  <w:endnote w:type="continuationSeparator" w:id="0">
    <w:p w14:paraId="630FFF6D" w14:textId="77777777" w:rsidR="00EC3201" w:rsidRDefault="00EC3201" w:rsidP="00EC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8179" w14:textId="77777777" w:rsidR="00EC3201" w:rsidRDefault="00EC3201" w:rsidP="00EC3201">
      <w:pPr>
        <w:spacing w:after="0" w:line="240" w:lineRule="auto"/>
      </w:pPr>
      <w:r>
        <w:separator/>
      </w:r>
    </w:p>
  </w:footnote>
  <w:footnote w:type="continuationSeparator" w:id="0">
    <w:p w14:paraId="557B9C8E" w14:textId="77777777" w:rsidR="00EC3201" w:rsidRDefault="00EC3201" w:rsidP="00EC3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27874"/>
    <w:multiLevelType w:val="hybridMultilevel"/>
    <w:tmpl w:val="4E06C6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A3B38"/>
    <w:multiLevelType w:val="hybridMultilevel"/>
    <w:tmpl w:val="F246301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327431">
    <w:abstractNumId w:val="1"/>
  </w:num>
  <w:num w:numId="2" w16cid:durableId="284044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76E"/>
    <w:rsid w:val="00045750"/>
    <w:rsid w:val="000467BF"/>
    <w:rsid w:val="00046888"/>
    <w:rsid w:val="000469E1"/>
    <w:rsid w:val="0008632E"/>
    <w:rsid w:val="000908B4"/>
    <w:rsid w:val="000C3C5C"/>
    <w:rsid w:val="00106CD2"/>
    <w:rsid w:val="00115331"/>
    <w:rsid w:val="00171C3D"/>
    <w:rsid w:val="00172D81"/>
    <w:rsid w:val="00194E37"/>
    <w:rsid w:val="001E1CF5"/>
    <w:rsid w:val="001F4082"/>
    <w:rsid w:val="00206326"/>
    <w:rsid w:val="0021136E"/>
    <w:rsid w:val="00221931"/>
    <w:rsid w:val="00281695"/>
    <w:rsid w:val="002B143B"/>
    <w:rsid w:val="002B1FF9"/>
    <w:rsid w:val="002D4EC8"/>
    <w:rsid w:val="002E2F6A"/>
    <w:rsid w:val="002F3A98"/>
    <w:rsid w:val="00317B07"/>
    <w:rsid w:val="00332BE2"/>
    <w:rsid w:val="00371390"/>
    <w:rsid w:val="003A636A"/>
    <w:rsid w:val="003C7C1F"/>
    <w:rsid w:val="003E43C2"/>
    <w:rsid w:val="003E6D9B"/>
    <w:rsid w:val="003F2B92"/>
    <w:rsid w:val="0040084B"/>
    <w:rsid w:val="00404B76"/>
    <w:rsid w:val="00410B12"/>
    <w:rsid w:val="00411409"/>
    <w:rsid w:val="00446E89"/>
    <w:rsid w:val="004852FC"/>
    <w:rsid w:val="00487999"/>
    <w:rsid w:val="00491A63"/>
    <w:rsid w:val="00522080"/>
    <w:rsid w:val="00523963"/>
    <w:rsid w:val="005430D2"/>
    <w:rsid w:val="00556337"/>
    <w:rsid w:val="00576A8E"/>
    <w:rsid w:val="005A3FA2"/>
    <w:rsid w:val="005E1ED4"/>
    <w:rsid w:val="005F2D2E"/>
    <w:rsid w:val="00604960"/>
    <w:rsid w:val="00627C24"/>
    <w:rsid w:val="0063735D"/>
    <w:rsid w:val="0064229A"/>
    <w:rsid w:val="00667926"/>
    <w:rsid w:val="00673A15"/>
    <w:rsid w:val="0068276E"/>
    <w:rsid w:val="0069444C"/>
    <w:rsid w:val="007347C6"/>
    <w:rsid w:val="0074035C"/>
    <w:rsid w:val="0077441D"/>
    <w:rsid w:val="007C1940"/>
    <w:rsid w:val="008527A4"/>
    <w:rsid w:val="008B2136"/>
    <w:rsid w:val="008C53AF"/>
    <w:rsid w:val="008E246D"/>
    <w:rsid w:val="008E6C46"/>
    <w:rsid w:val="0091719A"/>
    <w:rsid w:val="009351BC"/>
    <w:rsid w:val="009468ED"/>
    <w:rsid w:val="00982982"/>
    <w:rsid w:val="00A02E9C"/>
    <w:rsid w:val="00A121DF"/>
    <w:rsid w:val="00A26EAD"/>
    <w:rsid w:val="00A577CA"/>
    <w:rsid w:val="00A85D32"/>
    <w:rsid w:val="00A93AAF"/>
    <w:rsid w:val="00AA76A9"/>
    <w:rsid w:val="00AE6C61"/>
    <w:rsid w:val="00B52904"/>
    <w:rsid w:val="00B8262A"/>
    <w:rsid w:val="00B934A8"/>
    <w:rsid w:val="00BB7007"/>
    <w:rsid w:val="00BE6425"/>
    <w:rsid w:val="00BF2878"/>
    <w:rsid w:val="00BF77A4"/>
    <w:rsid w:val="00C17B7E"/>
    <w:rsid w:val="00C64EE8"/>
    <w:rsid w:val="00C74520"/>
    <w:rsid w:val="00CB16BF"/>
    <w:rsid w:val="00CE268D"/>
    <w:rsid w:val="00D352F0"/>
    <w:rsid w:val="00D8267D"/>
    <w:rsid w:val="00DB00CB"/>
    <w:rsid w:val="00DF7EC8"/>
    <w:rsid w:val="00E243C6"/>
    <w:rsid w:val="00E91215"/>
    <w:rsid w:val="00EA0C50"/>
    <w:rsid w:val="00EA74A5"/>
    <w:rsid w:val="00EB6A41"/>
    <w:rsid w:val="00EC3201"/>
    <w:rsid w:val="00ED4D43"/>
    <w:rsid w:val="00F1715E"/>
    <w:rsid w:val="00F51F18"/>
    <w:rsid w:val="00F84FB4"/>
    <w:rsid w:val="00F93491"/>
    <w:rsid w:val="00FA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AB97"/>
  <w15:chartTrackingRefBased/>
  <w15:docId w15:val="{1FCCDDDA-A612-487E-884C-DEC22737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76E"/>
    <w:rPr>
      <w:rFonts w:eastAsiaTheme="minorEastAsia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32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EC3201"/>
    <w:rPr>
      <w:rFonts w:eastAsiaTheme="minorEastAsia" w:cs="Times New Roman"/>
      <w:lang w:eastAsia="el-GR"/>
    </w:rPr>
  </w:style>
  <w:style w:type="paragraph" w:styleId="a4">
    <w:name w:val="footer"/>
    <w:basedOn w:val="a"/>
    <w:link w:val="Char0"/>
    <w:uiPriority w:val="99"/>
    <w:unhideWhenUsed/>
    <w:rsid w:val="00EC32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EC3201"/>
    <w:rPr>
      <w:rFonts w:eastAsiaTheme="minorEastAsia" w:cs="Times New Roman"/>
      <w:lang w:eastAsia="el-GR"/>
    </w:rPr>
  </w:style>
  <w:style w:type="table" w:styleId="a5">
    <w:name w:val="Table Grid"/>
    <w:basedOn w:val="a1"/>
    <w:uiPriority w:val="39"/>
    <w:rsid w:val="00734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link w:val="Char1"/>
    <w:uiPriority w:val="11"/>
    <w:qFormat/>
    <w:rsid w:val="008E246D"/>
    <w:pPr>
      <w:numPr>
        <w:ilvl w:val="1"/>
      </w:numPr>
    </w:pPr>
    <w:rPr>
      <w:rFonts w:cstheme="minorBidi"/>
      <w:color w:val="5A5A5A" w:themeColor="text1" w:themeTint="A5"/>
      <w:spacing w:val="15"/>
    </w:rPr>
  </w:style>
  <w:style w:type="character" w:customStyle="1" w:styleId="Char1">
    <w:name w:val="Υπότιτλος Char"/>
    <w:basedOn w:val="a0"/>
    <w:link w:val="a6"/>
    <w:uiPriority w:val="11"/>
    <w:rsid w:val="008E246D"/>
    <w:rPr>
      <w:rFonts w:eastAsiaTheme="minorEastAsia"/>
      <w:color w:val="5A5A5A" w:themeColor="text1" w:themeTint="A5"/>
      <w:spacing w:val="15"/>
      <w:lang w:eastAsia="el-GR"/>
    </w:rPr>
  </w:style>
  <w:style w:type="paragraph" w:styleId="a7">
    <w:name w:val="List Paragraph"/>
    <w:basedOn w:val="a"/>
    <w:uiPriority w:val="34"/>
    <w:qFormat/>
    <w:rsid w:val="0021136E"/>
    <w:pPr>
      <w:spacing w:after="0" w:line="240" w:lineRule="auto"/>
      <w:ind w:left="720"/>
      <w:contextualSpacing/>
    </w:pPr>
    <w:rPr>
      <w:rFonts w:eastAsia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FCCBE-A09E-4C93-B3D3-3A97031F8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2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PANTELHS</dc:creator>
  <cp:keywords/>
  <dc:description/>
  <cp:lastModifiedBy>pan varra</cp:lastModifiedBy>
  <cp:revision>42</cp:revision>
  <dcterms:created xsi:type="dcterms:W3CDTF">2022-03-09T13:59:00Z</dcterms:created>
  <dcterms:modified xsi:type="dcterms:W3CDTF">2023-01-06T13:40:00Z</dcterms:modified>
</cp:coreProperties>
</file>